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0AA0" w14:textId="32F502F8" w:rsidR="00F527B5" w:rsidRDefault="00AB36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Proposte o osservazioni per l’aggiornamento del</w:t>
      </w:r>
      <w:r w:rsidR="003340CF">
        <w:rPr>
          <w:rFonts w:ascii="Arial" w:eastAsia="Times New Roman" w:hAnsi="Arial" w:cs="Arial"/>
          <w:sz w:val="28"/>
          <w:szCs w:val="28"/>
          <w:lang w:eastAsia="it-IT"/>
        </w:rPr>
        <w:t>la sezione Anticorruzione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e</w:t>
      </w:r>
      <w:r w:rsidR="003340C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Trasparenza </w:t>
      </w:r>
      <w:r w:rsidR="003340CF">
        <w:rPr>
          <w:rFonts w:ascii="Arial" w:eastAsia="Times New Roman" w:hAnsi="Arial" w:cs="Arial"/>
          <w:sz w:val="28"/>
          <w:szCs w:val="28"/>
          <w:lang w:eastAsia="it-IT"/>
        </w:rPr>
        <w:t xml:space="preserve">del PIAO </w:t>
      </w:r>
      <w:r>
        <w:rPr>
          <w:rFonts w:ascii="Arial" w:eastAsia="Times New Roman" w:hAnsi="Arial" w:cs="Arial"/>
          <w:sz w:val="28"/>
          <w:szCs w:val="28"/>
          <w:lang w:eastAsia="it-IT"/>
        </w:rPr>
        <w:t>dell’Azienda Socio-Sanitaria Territoriale di Crema</w:t>
      </w:r>
    </w:p>
    <w:p w14:paraId="0AEC5F6A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29151D55" w14:textId="5498189F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Da inviare al seguente indirizzo di posta elettronica: </w:t>
      </w:r>
      <w:hyperlink r:id="rId4" w:history="1">
        <w:r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responsabile.corruzione@asst-crema.it</w:t>
        </w:r>
      </w:hyperlink>
      <w:r>
        <w:rPr>
          <w:rFonts w:ascii="Arial" w:eastAsia="Times New Roman" w:hAnsi="Arial" w:cs="Arial"/>
          <w:sz w:val="24"/>
          <w:szCs w:val="24"/>
          <w:lang w:eastAsia="it-IT"/>
        </w:rPr>
        <w:t xml:space="preserve"> entro il 2</w:t>
      </w:r>
      <w:r w:rsidR="003340CF">
        <w:rPr>
          <w:rFonts w:ascii="Arial" w:eastAsia="Times New Roman" w:hAnsi="Arial" w:cs="Arial"/>
          <w:sz w:val="24"/>
          <w:szCs w:val="24"/>
          <w:lang w:eastAsia="it-IT"/>
        </w:rPr>
        <w:t>6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gennaio 202</w:t>
      </w:r>
      <w:r w:rsidR="00F13925">
        <w:rPr>
          <w:rFonts w:ascii="Arial" w:eastAsia="Times New Roman" w:hAnsi="Arial" w:cs="Arial"/>
          <w:sz w:val="24"/>
          <w:szCs w:val="24"/>
          <w:lang w:eastAsia="it-IT"/>
        </w:rPr>
        <w:t>3</w:t>
      </w:r>
    </w:p>
    <w:p w14:paraId="2A1305B8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6CF3464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DATI IDENTIFICATIVI (*)</w:t>
      </w:r>
    </w:p>
    <w:p w14:paraId="4619C448" w14:textId="77777777" w:rsidR="00F527B5" w:rsidRDefault="00F527B5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58BE3D5" w14:textId="77777777" w:rsidR="00F527B5" w:rsidRDefault="00AB3615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nome e cognome </w:t>
      </w:r>
    </w:p>
    <w:p w14:paraId="42B04EE0" w14:textId="77777777" w:rsidR="00F527B5" w:rsidRDefault="00F527B5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it-IT"/>
        </w:rPr>
      </w:pPr>
    </w:p>
    <w:p w14:paraId="00CEC1D1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cittadino singolo o rappresentante di ente/associazioni/organizzazione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specificare</w:t>
      </w:r>
      <w:r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14:paraId="16EE2B9F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A0C2B2F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______________________________________________ </w:t>
      </w:r>
    </w:p>
    <w:p w14:paraId="4FE186CC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FD24AA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ruolo ricoperto nell’ente/associazioni/organizzazione </w:t>
      </w:r>
    </w:p>
    <w:p w14:paraId="1F745E75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E587A08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 </w:t>
      </w:r>
    </w:p>
    <w:p w14:paraId="334E6258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11F90D9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RECAPITI (INDICARE ALMENO UN RECAPITO)</w:t>
      </w:r>
      <w:r w:rsidR="00155D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(*) telefono _______e-mail ____</w:t>
      </w:r>
    </w:p>
    <w:p w14:paraId="1304CE98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765710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indirizzo postale __________________________</w:t>
      </w:r>
    </w:p>
    <w:p w14:paraId="68F6E357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27C7B56" w14:textId="77777777" w:rsidR="00F527B5" w:rsidRDefault="00AB36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SPAZIO PER OSSERVAZIONI/PROPOSTE </w:t>
      </w:r>
    </w:p>
    <w:p w14:paraId="5C94804F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27B5" w14:paraId="4F0258E5" w14:textId="77777777">
        <w:tc>
          <w:tcPr>
            <w:tcW w:w="9778" w:type="dxa"/>
          </w:tcPr>
          <w:p w14:paraId="480B5062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751798D7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254F56C2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6FC0249E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3949C0ED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D7B23EE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81E4783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1CAA5591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DA16182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43269D28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3B67D4B5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1958010B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602CBBF1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2F32E830" w14:textId="77777777" w:rsidR="00F527B5" w:rsidRDefault="00F527B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281932C4" w14:textId="77777777" w:rsidR="00F527B5" w:rsidRDefault="00F527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69BD606B" w14:textId="77777777" w:rsidR="00F527B5" w:rsidRDefault="00AB361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 xml:space="preserve">(*) da compilare obbligatoriamente </w:t>
      </w:r>
    </w:p>
    <w:p w14:paraId="2128D332" w14:textId="6594058A" w:rsidR="00F527B5" w:rsidRDefault="00AB361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Informativa ai sensi dell’articolo 13 del d.lgs. 30 giugno 2003, n. 196 (Codice in materia di protezione dei dati personali)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I dati personali forniti per la presentazione delle osservazioni e contributi </w:t>
      </w:r>
      <w:r w:rsidR="00F1392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della sezione Anticorruzione e Trasparenza del PIAO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saranno trattati dall’ASST di Crema (titolare del trattamento) esclusivamente per le finalità istituzionali connesse a tale procedimento di consultazione e a tal fine il loro conferimento è obbligatorio; la mancata indicazione dei dati (nome, cognome,indirizzo e recapito telefonico) non permetterà l’esame delle osservazioni. I dati personali acquisiti saranno trattati dal Responsabile per la prevenzione della corruzione e della Trasparenza dai suoi incaricati mediante procedure, anche informatizzate. È garantito l’esercizio dei diritti previsti dall’art. 7 del d.lgs. 196/2003. Responsabile del trattamento è il Responsabile per la Prevenzione della corruzione e della Trasparenza dell’ASST di Crema, dr.ssa Anna Manai </w:t>
      </w:r>
    </w:p>
    <w:sectPr w:rsidR="00F5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B5"/>
    <w:rsid w:val="00155DFE"/>
    <w:rsid w:val="003340CF"/>
    <w:rsid w:val="00A40EA1"/>
    <w:rsid w:val="00AB3615"/>
    <w:rsid w:val="00B13A17"/>
    <w:rsid w:val="00F13925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CBB9"/>
  <w15:docId w15:val="{45AC45A1-5CAC-451C-9AAF-4030214D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ponsabile.corruzione@asst-cr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di Crema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PC-DG12</dc:creator>
  <cp:lastModifiedBy>Nicoletta Marchesini</cp:lastModifiedBy>
  <cp:revision>5</cp:revision>
  <cp:lastPrinted>2014-12-23T10:41:00Z</cp:lastPrinted>
  <dcterms:created xsi:type="dcterms:W3CDTF">2023-01-20T10:53:00Z</dcterms:created>
  <dcterms:modified xsi:type="dcterms:W3CDTF">2023-01-20T11:26:00Z</dcterms:modified>
</cp:coreProperties>
</file>